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78" w:rsidRDefault="001B3078" w:rsidP="001B3078">
      <w:pPr>
        <w:shd w:val="clear" w:color="auto" w:fill="FFFFFF"/>
        <w:rPr>
          <w:rFonts w:ascii="crocodoc-nCz0iJ-inv-f18" w:hAnsi="crocodoc-nCz0iJ-inv-f18"/>
          <w:color w:val="3B4045"/>
          <w:sz w:val="22"/>
        </w:rPr>
      </w:pPr>
      <w:r w:rsidRPr="001B3078">
        <w:rPr>
          <w:rFonts w:ascii="crocodoc-nCz0iJ-inv-f18" w:hAnsi="crocodoc-nCz0iJ-inv-f18"/>
          <w:color w:val="3B4045"/>
          <w:sz w:val="32"/>
        </w:rPr>
        <w:t>CONTEST RULES AND FINE PRINT</w:t>
      </w:r>
      <w:r w:rsidRPr="001B3078">
        <w:rPr>
          <w:rFonts w:ascii="crocodoc-nCz0iJ-inv-f18" w:hAnsi="crocodoc-nCz0iJ-inv-f18"/>
          <w:color w:val="3B4045"/>
          <w:sz w:val="32"/>
          <w:szCs w:val="32"/>
        </w:rPr>
        <w:br/>
      </w:r>
    </w:p>
    <w:p w:rsidR="001B3078" w:rsidRDefault="001B3078" w:rsidP="001B3078">
      <w:pPr>
        <w:shd w:val="clear" w:color="auto" w:fill="FFFFFF"/>
        <w:rPr>
          <w:rFonts w:ascii="crocodoc-nCz0iJ-inv-f18" w:hAnsi="crocodoc-nCz0iJ-inv-f18"/>
          <w:color w:val="3B4045"/>
          <w:sz w:val="22"/>
        </w:rPr>
      </w:pPr>
      <w:r w:rsidRPr="001B3078">
        <w:rPr>
          <w:rFonts w:ascii="crocodoc-nCz0iJ-inv-f18" w:hAnsi="crocodoc-nCz0iJ-inv-f18"/>
          <w:color w:val="3B4045"/>
          <w:sz w:val="22"/>
        </w:rPr>
        <w:t>Blue Man Group is solely providing the prizing</w:t>
      </w:r>
      <w:r>
        <w:rPr>
          <w:rFonts w:ascii="crocodoc-nCz0iJ-inv-f18" w:hAnsi="crocodoc-nCz0iJ-inv-f18"/>
          <w:color w:val="3B4045"/>
          <w:sz w:val="22"/>
        </w:rPr>
        <w:t xml:space="preserve"> for this giveaway and Thank You Honey</w:t>
      </w:r>
      <w:r w:rsidRPr="001B3078">
        <w:rPr>
          <w:rFonts w:ascii="crocodoc-nCz0iJ-inv-f18" w:hAnsi="crocodoc-nCz0iJ-inv-f18"/>
          <w:color w:val="3B4045"/>
          <w:sz w:val="22"/>
        </w:rPr>
        <w:t xml:space="preserve"> is the sponsor. </w:t>
      </w:r>
    </w:p>
    <w:p w:rsidR="001B3078" w:rsidRDefault="001B3078" w:rsidP="001B3078">
      <w:pPr>
        <w:shd w:val="clear" w:color="auto" w:fill="FFFFFF"/>
        <w:rPr>
          <w:rFonts w:ascii="crocodoc-nCz0iJ-inv-f18" w:hAnsi="crocodoc-nCz0iJ-inv-f18"/>
          <w:color w:val="3B4045"/>
          <w:sz w:val="22"/>
        </w:rPr>
      </w:pPr>
    </w:p>
    <w:p w:rsidR="001B3078" w:rsidRPr="001B3078" w:rsidRDefault="001B3078" w:rsidP="001B3078">
      <w:pPr>
        <w:shd w:val="clear" w:color="auto" w:fill="FFFFFF"/>
        <w:rPr>
          <w:rFonts w:ascii="crocodoc-nCz0iJ-inv-f18" w:hAnsi="crocodoc-nCz0iJ-inv-f18"/>
          <w:color w:val="3B4045"/>
          <w:sz w:val="16"/>
          <w:szCs w:val="16"/>
        </w:rPr>
      </w:pPr>
      <w:r w:rsidRPr="001B3078">
        <w:rPr>
          <w:rFonts w:ascii="crocodoc-nCz0iJ-inv-f19" w:hAnsi="crocodoc-nCz0iJ-inv-f19"/>
          <w:color w:val="3B4045"/>
          <w:sz w:val="16"/>
        </w:rPr>
        <w:t>PRIZE RESTRICTIONS</w:t>
      </w:r>
      <w:r w:rsidRPr="001B3078">
        <w:rPr>
          <w:rFonts w:ascii="crocodoc-nCz0iJ-inv-f18" w:hAnsi="crocodoc-nCz0iJ-inv-f18"/>
          <w:color w:val="3B4045"/>
          <w:sz w:val="16"/>
          <w:szCs w:val="16"/>
        </w:rPr>
        <w:br/>
      </w:r>
      <w:r w:rsidRPr="001B3078">
        <w:rPr>
          <w:rFonts w:ascii="crocodoc-nCz0iJ-inv-f18" w:hAnsi="crocodoc-nCz0iJ-inv-f18"/>
          <w:color w:val="3B4045"/>
          <w:sz w:val="16"/>
        </w:rPr>
        <w:t xml:space="preserve">THE FULFILLMENT PERIOD BEGINS SEPTEMBER 8, 2015, FOR SELECT PERFORMANCES ONLY, AND TICKETS MUST BE REDEEMED BY JUNE 8, 2016. ALLREQUESTS ARE SUBJECT TO AVAILABILITY AND MUST BE SUBMITTED A MINIMUM OF TWO (2) WEEKS IN ADVANCE. IT IS </w:t>
      </w:r>
      <w:proofErr w:type="gramStart"/>
      <w:r w:rsidRPr="001B3078">
        <w:rPr>
          <w:rFonts w:ascii="crocodoc-nCz0iJ-inv-f18" w:hAnsi="crocodoc-nCz0iJ-inv-f18"/>
          <w:color w:val="3B4045"/>
          <w:sz w:val="16"/>
        </w:rPr>
        <w:t>NOT UNCOMMON</w:t>
      </w:r>
      <w:proofErr w:type="gramEnd"/>
      <w:r w:rsidRPr="001B3078">
        <w:rPr>
          <w:rFonts w:ascii="crocodoc-nCz0iJ-inv-f18" w:hAnsi="crocodoc-nCz0iJ-inv-f18"/>
          <w:color w:val="3B4045"/>
          <w:sz w:val="16"/>
        </w:rPr>
        <w:t xml:space="preserve"> FOR BLUEMAN GROUP PERFORMANCES TO SELL OUT, SO ADVANCE PLANNING IS REQUIRED. THE BEST SEATS AVAILABLE ARE LIKELY TO BE SUNDAY THROUGHTHURSDAY SHOWS. HOLIDAY BLACKOUT PERIODS VARY BY CITY, AND THE CERTIFICATE IS NOT VALID DURING THOSE BLACKOUT PERIODS. THECERTIFICATE DOES NOT GUARANTEE THAT TICKETS WILL BE AVAILABLE FOR THE PERFORMANCE OF YOUR CHOICE. CERTIFICATE HAS </w:t>
      </w:r>
      <w:proofErr w:type="gramStart"/>
      <w:r w:rsidRPr="001B3078">
        <w:rPr>
          <w:rFonts w:ascii="crocodoc-nCz0iJ-inv-f18" w:hAnsi="crocodoc-nCz0iJ-inv-f18"/>
          <w:color w:val="3B4045"/>
          <w:sz w:val="16"/>
        </w:rPr>
        <w:t>NO CASH VALUE ANDIS NON-TRANSFERABLE</w:t>
      </w:r>
      <w:proofErr w:type="gramEnd"/>
      <w:r w:rsidRPr="001B3078">
        <w:rPr>
          <w:rFonts w:ascii="crocodoc-nCz0iJ-inv-f18" w:hAnsi="crocodoc-nCz0iJ-inv-f18"/>
          <w:color w:val="3B4045"/>
          <w:sz w:val="16"/>
        </w:rPr>
        <w:t xml:space="preserve">. </w:t>
      </w:r>
      <w:proofErr w:type="gramStart"/>
      <w:r w:rsidRPr="001B3078">
        <w:rPr>
          <w:rFonts w:ascii="crocodoc-nCz0iJ-inv-f18" w:hAnsi="crocodoc-nCz0iJ-inv-f18"/>
          <w:color w:val="3B4045"/>
          <w:sz w:val="16"/>
        </w:rPr>
        <w:t>VALID FOR THE BLUE MAN GROUP SHOW ONLY WITH SEATING LOCATION AT THE DISCRETION OF THE BOX OFFICE.</w:t>
      </w:r>
      <w:proofErr w:type="gramEnd"/>
      <w:r w:rsidRPr="001B3078">
        <w:rPr>
          <w:rFonts w:ascii="crocodoc-nCz0iJ-inv-f18" w:hAnsi="crocodoc-nCz0iJ-inv-f18"/>
          <w:color w:val="3B4045"/>
          <w:sz w:val="16"/>
        </w:rPr>
        <w:t xml:space="preserve"> NOT VALIDFOR VIP UPGRADES, THEME PARK, CLUB, OR SPECIAL EVENT ADMISSION. PARKING IS NOT INCLUDED. THERE ARE NO REFUNDS OR EXCHANGES ONCETICKETS HAVE BEEN ISSUED. ALL REDEMPTIONS ARE FINAL. NO SUBSTITUTIONS, CASH EQUIVALENTS OR TRANSFERS ARE PERMITTED. </w:t>
      </w:r>
      <w:proofErr w:type="gramStart"/>
      <w:r w:rsidRPr="001B3078">
        <w:rPr>
          <w:rFonts w:ascii="crocodoc-nCz0iJ-inv-f18" w:hAnsi="crocodoc-nCz0iJ-inv-f18"/>
          <w:color w:val="3B4045"/>
          <w:sz w:val="16"/>
        </w:rPr>
        <w:t>NOT FOR RESALE.CERTIFICATE IS NOT VALID AFTER EXPIRATION DATE OF JUNE 8, 2016.</w:t>
      </w:r>
      <w:proofErr w:type="gramEnd"/>
      <w:r w:rsidRPr="001B3078">
        <w:rPr>
          <w:rFonts w:ascii="crocodoc-nCz0iJ-inv-f18" w:hAnsi="crocodoc-nCz0iJ-inv-f18"/>
          <w:color w:val="3B4045"/>
          <w:sz w:val="16"/>
        </w:rPr>
        <w:t xml:space="preserve"> BLUE MAN GROUP IS NOT RESPONSIBLE FOR REPLACING LOST OR STOLEN TICKETSAND/OR VOUCHERS.</w:t>
      </w:r>
    </w:p>
    <w:p w:rsidR="001B3078" w:rsidRDefault="001B3078" w:rsidP="001B3078">
      <w:pPr>
        <w:shd w:val="clear" w:color="auto" w:fill="FFFFFF"/>
        <w:rPr>
          <w:rFonts w:ascii="crocodoc-nCz0iJ-inv-f19" w:hAnsi="crocodoc-nCz0iJ-inv-f19"/>
          <w:color w:val="3B4045"/>
          <w:sz w:val="16"/>
        </w:rPr>
      </w:pPr>
    </w:p>
    <w:p w:rsidR="001B3078" w:rsidRPr="001B3078" w:rsidRDefault="001B3078" w:rsidP="001B3078">
      <w:pPr>
        <w:shd w:val="clear" w:color="auto" w:fill="FFFFFF"/>
        <w:rPr>
          <w:rFonts w:ascii="crocodoc-nCz0iJ-inv-f18" w:hAnsi="crocodoc-nCz0iJ-inv-f18"/>
          <w:color w:val="3B4045"/>
          <w:sz w:val="16"/>
          <w:szCs w:val="16"/>
        </w:rPr>
      </w:pPr>
      <w:proofErr w:type="gramStart"/>
      <w:r w:rsidRPr="001B3078">
        <w:rPr>
          <w:rFonts w:ascii="crocodoc-nCz0iJ-inv-f19" w:hAnsi="crocodoc-nCz0iJ-inv-f19"/>
          <w:color w:val="3B4045"/>
          <w:sz w:val="16"/>
        </w:rPr>
        <w:t>ELIGIBILITY</w:t>
      </w:r>
      <w:r w:rsidRPr="001B3078">
        <w:rPr>
          <w:rFonts w:ascii="crocodoc-nCz0iJ-inv-f18" w:hAnsi="crocodoc-nCz0iJ-inv-f18"/>
          <w:color w:val="3B4045"/>
          <w:sz w:val="16"/>
          <w:szCs w:val="16"/>
        </w:rPr>
        <w:br/>
      </w:r>
      <w:r w:rsidRPr="001B3078">
        <w:rPr>
          <w:rFonts w:ascii="crocodoc-nCz0iJ-inv-f18" w:hAnsi="crocodoc-nCz0iJ-inv-f18"/>
          <w:color w:val="3B4045"/>
          <w:sz w:val="16"/>
        </w:rPr>
        <w:t>EMPLOYEES OF BLUE MAN PRODUCTIONS, LLC, SPONSORS, AND ANY OF THEIR RESPECTIVE AFFILIATES’ EMPLOYEES AND EACH OF THEIR HOUSEHOLDSARE NOT ELIGIBLE TO ENTER.</w:t>
      </w:r>
      <w:proofErr w:type="gramEnd"/>
      <w:r w:rsidRPr="001B3078">
        <w:rPr>
          <w:rFonts w:ascii="crocodoc-nCz0iJ-inv-f18" w:hAnsi="crocodoc-nCz0iJ-inv-f18"/>
          <w:color w:val="3B4045"/>
          <w:sz w:val="16"/>
        </w:rPr>
        <w:t xml:space="preserve"> VOID WHERE PROHIBITED BY LAW. ALL FEDERAL, STATE, PROVINCIAL AND LOCAL LAWS AND REGULATIONS APPLY.</w:t>
      </w:r>
    </w:p>
    <w:p w:rsidR="001B3078" w:rsidRDefault="001B3078" w:rsidP="001B3078">
      <w:pPr>
        <w:shd w:val="clear" w:color="auto" w:fill="FFFFFF"/>
        <w:rPr>
          <w:rFonts w:ascii="crocodoc-nCz0iJ-inv-f19" w:hAnsi="crocodoc-nCz0iJ-inv-f19"/>
          <w:color w:val="3B4045"/>
          <w:sz w:val="16"/>
        </w:rPr>
      </w:pPr>
    </w:p>
    <w:p w:rsidR="001B3078" w:rsidRPr="001B3078" w:rsidRDefault="001B3078" w:rsidP="001B3078">
      <w:pPr>
        <w:shd w:val="clear" w:color="auto" w:fill="FFFFFF"/>
        <w:rPr>
          <w:rFonts w:ascii="crocodoc-nCz0iJ-inv-f18" w:hAnsi="crocodoc-nCz0iJ-inv-f18"/>
          <w:color w:val="3B4045"/>
          <w:sz w:val="16"/>
          <w:szCs w:val="16"/>
        </w:rPr>
      </w:pPr>
      <w:r w:rsidRPr="001B3078">
        <w:rPr>
          <w:rFonts w:ascii="crocodoc-nCz0iJ-inv-f19" w:hAnsi="crocodoc-nCz0iJ-inv-f19"/>
          <w:color w:val="3B4045"/>
          <w:sz w:val="16"/>
        </w:rPr>
        <w:t>GENERAL CONDITIONS</w:t>
      </w:r>
      <w:r w:rsidRPr="001B3078">
        <w:rPr>
          <w:rFonts w:ascii="crocodoc-nCz0iJ-inv-f18" w:hAnsi="crocodoc-nCz0iJ-inv-f18"/>
          <w:color w:val="3B4045"/>
          <w:sz w:val="16"/>
          <w:szCs w:val="16"/>
        </w:rPr>
        <w:br/>
      </w:r>
      <w:r w:rsidRPr="001B3078">
        <w:rPr>
          <w:rFonts w:ascii="crocodoc-nCz0iJ-inv-f18" w:hAnsi="crocodoc-nCz0iJ-inv-f18"/>
          <w:color w:val="3B4045"/>
          <w:sz w:val="16"/>
        </w:rPr>
        <w:t xml:space="preserve">ALL ENTRANTS RELEASE SPONSORS, BLUE MAN PRODUCTIONS, LLC, AND THEIR RESPECTIVE FOUNDERS, PARENT COMPANIES, AFFILIATES, SUBSIDIARIESAND THE DIRECTORS, OFFICERS, EMPLOYEES, AND AGENTS OF THE FOREGOING ENTITIES, AND ALL OTHERS ASSOCIATED WITH THE DEVELOPMENT ANDEXECUTION OF THIS CONTEST (ALL AFOREMENTIONED PARTIES, THE “RELEASED PARTIES”) FROM ANY AND ALL LIABILITY FROM INJURY, LOSS OR DAMAGEOF ANY KIND. SPONSORS AND BLUE MAN GROUP RESERVE THE RIGHT TO CANCEL, MODIFY, OR TERMINATE THIS CONTEST OR ANY OF THE PRIZES AT ANYTIME, INCLUDING AFTER WINNERS ARE CHOSEN. ANY PERSONAL INFORMATION SUPPLIED BY ENTRANTS TO SPONSOR OR ITS AFFILIATES WILL BE SUBJECTTO SPONSOR’S PRIVACY </w:t>
      </w:r>
      <w:proofErr w:type="gramStart"/>
      <w:r w:rsidRPr="001B3078">
        <w:rPr>
          <w:rFonts w:ascii="crocodoc-nCz0iJ-inv-f18" w:hAnsi="crocodoc-nCz0iJ-inv-f18"/>
          <w:color w:val="3B4045"/>
          <w:sz w:val="16"/>
        </w:rPr>
        <w:t>POLICY ,</w:t>
      </w:r>
      <w:proofErr w:type="gramEnd"/>
      <w:r w:rsidRPr="001B3078">
        <w:rPr>
          <w:rFonts w:ascii="crocodoc-nCz0iJ-inv-f18" w:hAnsi="crocodoc-nCz0iJ-inv-f18"/>
          <w:color w:val="3B4045"/>
          <w:sz w:val="16"/>
        </w:rPr>
        <w:t xml:space="preserve"> EXCEPT WHERE PROHIBITED BY LAW AND BLUE MAN GROUP’S PRIVACY POLICY LOCATED ATHTTP://WWW.BLUEMAN.COM/PRIVACY-POLICY, ENTRY AND/OR WINNER’S ACCEPTANCE OF A PRIZE OF ANY KIND CONSTITUTES PERMISSION FOR THESPONSOR AND BLUE MAN GROUP TO USE WINNER’S NAME, ADDRESS (CITY AND STATE), PHOTO, LIKENESS, BIOGRAPHICAL INFORMATION, STATEMENTAND VOICE FOR ADVERTISING/PUBLICITY PURPOSES WORLDWIDE AND IN ALL FORMS OF MEDIA IN PERPETUITY, WITHOUT FURTHER NOTICE TO ORCOMPENSATION IN CONNECTION WITH SAID CONTEST OR THE PRIZE AWARDED. ALL ENTRANTS EXPRESSLY RELEASE THE SPONSOR, BLUE MAN GROUP</w:t>
      </w:r>
      <w:proofErr w:type="gramStart"/>
      <w:r w:rsidRPr="001B3078">
        <w:rPr>
          <w:rFonts w:ascii="crocodoc-nCz0iJ-inv-f18" w:hAnsi="crocodoc-nCz0iJ-inv-f18"/>
          <w:color w:val="3B4045"/>
          <w:sz w:val="16"/>
        </w:rPr>
        <w:t>,AND</w:t>
      </w:r>
      <w:proofErr w:type="gramEnd"/>
      <w:r w:rsidRPr="001B3078">
        <w:rPr>
          <w:rFonts w:ascii="crocodoc-nCz0iJ-inv-f18" w:hAnsi="crocodoc-nCz0iJ-inv-f18"/>
          <w:color w:val="3B4045"/>
          <w:sz w:val="16"/>
        </w:rPr>
        <w:t xml:space="preserve"> THEIR AFFILIATES, PARENT, AND THEIR RESPECTIVE AGENTS, EMPLOYEES, LICENSEES, DESIGNEES, AND ASSIGNS FROM AND AGAINST ANY AND ALLCLAIMS WHICH THEY HAVE OR MAY HAVE FOR INVASION OF PRIVACY, DEFAMATION, OR ANY OTHER CAUSE OF ACTION ARISING OUT OF ANY SUCH USE.</w:t>
      </w:r>
    </w:p>
    <w:p w:rsidR="001B3078" w:rsidRDefault="001B3078" w:rsidP="001B3078">
      <w:pPr>
        <w:shd w:val="clear" w:color="auto" w:fill="FFFFFF"/>
        <w:rPr>
          <w:rFonts w:ascii="crocodoc-nCz0iJ-inv-f19" w:hAnsi="crocodoc-nCz0iJ-inv-f19"/>
          <w:color w:val="3B4045"/>
          <w:sz w:val="16"/>
        </w:rPr>
      </w:pPr>
    </w:p>
    <w:p w:rsidR="001B3078" w:rsidRPr="001B3078" w:rsidRDefault="001B3078" w:rsidP="001B3078">
      <w:pPr>
        <w:shd w:val="clear" w:color="auto" w:fill="FFFFFF"/>
        <w:rPr>
          <w:rFonts w:ascii="crocodoc-nCz0iJ-inv-f18" w:hAnsi="crocodoc-nCz0iJ-inv-f18"/>
          <w:color w:val="3B4045"/>
          <w:sz w:val="16"/>
          <w:szCs w:val="16"/>
        </w:rPr>
      </w:pPr>
      <w:r w:rsidRPr="001B3078">
        <w:rPr>
          <w:rFonts w:ascii="crocodoc-nCz0iJ-inv-f19" w:hAnsi="crocodoc-nCz0iJ-inv-f19"/>
          <w:color w:val="3B4045"/>
          <w:sz w:val="16"/>
        </w:rPr>
        <w:t>MISCELLANEOUS</w:t>
      </w:r>
      <w:r w:rsidRPr="001B3078">
        <w:rPr>
          <w:rFonts w:ascii="crocodoc-nCz0iJ-inv-f18" w:hAnsi="crocodoc-nCz0iJ-inv-f18"/>
          <w:color w:val="3B4045"/>
          <w:sz w:val="16"/>
          <w:szCs w:val="16"/>
        </w:rPr>
        <w:br/>
      </w:r>
      <w:r w:rsidRPr="001B3078">
        <w:rPr>
          <w:rFonts w:ascii="crocodoc-nCz0iJ-inv-f18" w:hAnsi="crocodoc-nCz0iJ-inv-f18"/>
          <w:color w:val="3B4045"/>
          <w:sz w:val="16"/>
        </w:rPr>
        <w:t>BLUE MAN PRODUCTIONS, LLC, IS </w:t>
      </w:r>
      <w:r w:rsidRPr="001B3078">
        <w:rPr>
          <w:rFonts w:ascii="crocodoc-nCz0iJ-inv-f19" w:hAnsi="crocodoc-nCz0iJ-inv-f19"/>
          <w:color w:val="3B4045"/>
          <w:spacing w:val="-3"/>
          <w:sz w:val="16"/>
        </w:rPr>
        <w:t>NOT</w:t>
      </w:r>
      <w:r w:rsidRPr="001B3078">
        <w:rPr>
          <w:rFonts w:ascii="crocodoc-nCz0iJ-inv-f18" w:hAnsi="crocodoc-nCz0iJ-inv-f18"/>
          <w:color w:val="3B4045"/>
          <w:sz w:val="16"/>
        </w:rPr>
        <w:t> THE SPONSOR OF THE CONTEST AND IS SOLELY PROVIDING THE PRIZE. THIS BLOG IS THE OFFICIAL SPONSOR.ENTRANTS AGREE TO BE BOUND BY THE PRIZE RESTRICTIONS, ELIGIBILITY REQUIREMENTS, AND SPONSOR RULES. BLUE MAN GROUP AND ALL RELATEDINDICIA ©2015 BLUE MAN GROUP. ALL RIGHTS RESERVED.</w:t>
      </w:r>
    </w:p>
    <w:p w:rsidR="00F96E23" w:rsidRDefault="001B3078"/>
    <w:sectPr w:rsidR="00F96E23" w:rsidSect="00F96E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rocodoc-nCz0iJ-inv-f18">
    <w:altName w:val="Cambria"/>
    <w:panose1 w:val="00000000000000000000"/>
    <w:charset w:val="4D"/>
    <w:family w:val="roman"/>
    <w:notTrueType/>
    <w:pitch w:val="default"/>
    <w:sig w:usb0="00000003" w:usb1="00000000" w:usb2="00000000" w:usb3="00000000" w:csb0="00000001" w:csb1="00000000"/>
  </w:font>
  <w:font w:name="crocodoc-nCz0iJ-inv-f19">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078"/>
    <w:rsid w:val="001B3078"/>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x">
    <w:name w:val="tx"/>
    <w:basedOn w:val="DefaultParagraphFont"/>
    <w:rsid w:val="001B3078"/>
  </w:style>
  <w:style w:type="character" w:customStyle="1" w:styleId="txf19">
    <w:name w:val="tx f19"/>
    <w:basedOn w:val="DefaultParagraphFont"/>
    <w:rsid w:val="001B3078"/>
  </w:style>
</w:styles>
</file>

<file path=word/webSettings.xml><?xml version="1.0" encoding="utf-8"?>
<w:webSettings xmlns:r="http://schemas.openxmlformats.org/officeDocument/2006/relationships" xmlns:w="http://schemas.openxmlformats.org/wordprocessingml/2006/main">
  <w:divs>
    <w:div w:id="1943803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Brinson</dc:creator>
  <cp:keywords/>
  <cp:lastModifiedBy>Erica Brinson</cp:lastModifiedBy>
  <cp:revision>1</cp:revision>
  <dcterms:created xsi:type="dcterms:W3CDTF">2015-08-05T16:42:00Z</dcterms:created>
  <dcterms:modified xsi:type="dcterms:W3CDTF">2015-08-05T16:45:00Z</dcterms:modified>
</cp:coreProperties>
</file>